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372"/>
        <w:rPr>
          <w:sz w:val="40"/>
          <w:szCs w:val="40"/>
        </w:rPr>
      </w:pPr>
      <w:r>
        <w:rPr>
          <w:sz w:val="40"/>
          <w:szCs w:val="40"/>
        </w:rPr>
        <w:t>FORMULARZ OFERTOWY</w:t>
        <w:tab/>
        <w:tab/>
        <w:tab/>
        <w:t>zał. Nr 2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i/>
          <w:i/>
          <w:iCs/>
        </w:rPr>
      </w:pPr>
      <w:r>
        <w:rPr>
          <w:b/>
          <w:bCs/>
          <w:i/>
          <w:iCs/>
        </w:rPr>
        <w:t>system kominowy dwuścienny izolowany – do kotłów na paliwa stałe</w:t>
      </w:r>
    </w:p>
    <w:p>
      <w:pPr>
        <w:pStyle w:val="ListParagraph"/>
        <w:ind w:left="1080"/>
        <w:rPr/>
      </w:pPr>
      <w:r>
        <w:rPr/>
        <w:t>materiał: rdzeń – stal kwasoodporna wg DIN 1.4404 gr. – 1 mm (odporna na pożar sadzy)</w:t>
      </w:r>
    </w:p>
    <w:p>
      <w:pPr>
        <w:pStyle w:val="ListParagraph"/>
        <w:ind w:left="1080"/>
        <w:rPr/>
      </w:pPr>
      <w:r>
        <w:rPr/>
        <w:t>materiał: płaszcz – stal nierdzewna wg. DIN 1.4301 gr. – 0,8 mm</w:t>
      </w:r>
    </w:p>
    <w:p>
      <w:pPr>
        <w:pStyle w:val="ListParagraph"/>
        <w:ind w:left="1080"/>
        <w:rPr/>
      </w:pPr>
      <w:r>
        <w:rPr/>
        <w:t>izolacja – wełna mineralna odporna na wysoką temperaturę</w:t>
      </w:r>
    </w:p>
    <w:p>
      <w:pPr>
        <w:pStyle w:val="ListParagraph"/>
        <w:ind w:left="1080"/>
        <w:rPr/>
      </w:pPr>
      <w:r>
        <w:rPr/>
      </w:r>
    </w:p>
    <w:tbl>
      <w:tblPr>
        <w:tblStyle w:val="Tabela-Siatka"/>
        <w:tblW w:w="7982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391"/>
        <w:gridCol w:w="1989"/>
        <w:gridCol w:w="1985"/>
      </w:tblGrid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elementu/ średnica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Ø150/225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zł/szt</w:t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Ø160/225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zł/szt</w:t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konsola ścienna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kotwiczna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wyczystka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trójnik 45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trójnik 90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ustnik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rozeta ścienna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redukcja na piec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1000 mm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opierzenie dachowe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kołnierz przeciwdeszczowy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uchwyt-obejma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1000 mm jednościenna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 jednościenna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 jednościenne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 jednościenne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rotowent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roboczogodzina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22</w:t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rusztowanie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RAZEM: 1-22</w:t>
            </w:r>
          </w:p>
        </w:tc>
        <w:tc>
          <w:tcPr>
            <w:tcW w:w="198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ind w:left="108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i/>
          <w:i/>
          <w:iCs/>
        </w:rPr>
      </w:pPr>
      <w:r>
        <w:rPr>
          <w:b/>
          <w:bCs/>
          <w:i/>
          <w:iCs/>
        </w:rPr>
        <w:t>system kominowy koncentryczny spalinowo powietrzny – do kotłów z zamkniętą komorą spalania</w:t>
      </w:r>
    </w:p>
    <w:p>
      <w:pPr>
        <w:pStyle w:val="ListParagraph"/>
        <w:ind w:left="1080"/>
        <w:rPr/>
      </w:pPr>
      <w:r>
        <w:rPr/>
        <w:t>materiał: rdzeń stal kwasoodporna wg DIN 1.4301 gr. - 0,6mm</w:t>
      </w:r>
    </w:p>
    <w:p>
      <w:pPr>
        <w:pStyle w:val="ListParagraph"/>
        <w:ind w:left="1080"/>
        <w:rPr/>
      </w:pPr>
      <w:r>
        <w:rPr/>
        <w:t>materiał: płaszcz – stal nierdzewna wg. DIN 1.4301 gr. - 0,6mm</w:t>
      </w:r>
    </w:p>
    <w:p>
      <w:pPr>
        <w:pStyle w:val="ListParagraph"/>
        <w:ind w:left="1080"/>
        <w:rPr/>
      </w:pPr>
      <w:r>
        <w:rPr/>
      </w:r>
    </w:p>
    <w:tbl>
      <w:tblPr>
        <w:tblStyle w:val="Tabela-Siatka"/>
        <w:tblW w:w="7982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"/>
        <w:gridCol w:w="2608"/>
        <w:gridCol w:w="1388"/>
        <w:gridCol w:w="1388"/>
        <w:gridCol w:w="1040"/>
        <w:gridCol w:w="1036"/>
      </w:tblGrid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lp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elementu/średnica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80/125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60/100</w:t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80</w:t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60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 1000 mm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333 mm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końcówka wylotu pionowa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kaptur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mocowanie ścienne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ociekacz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dachowa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kołnierz przeciwdeszczowy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rozeta ścienna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adapter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roboczogodzina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rusztowanie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Razem: 1-15</w:t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ind w:left="108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i/>
          <w:i/>
          <w:iCs/>
        </w:rPr>
      </w:pPr>
      <w:r>
        <w:rPr>
          <w:b/>
          <w:bCs/>
          <w:i/>
          <w:iCs/>
        </w:rPr>
        <w:t>system kominowy dwuścienny izolowany – wentylacyjny</w:t>
      </w:r>
    </w:p>
    <w:p>
      <w:pPr>
        <w:pStyle w:val="ListParagraph"/>
        <w:ind w:left="1080"/>
        <w:rPr/>
      </w:pPr>
      <w:r>
        <w:rPr/>
        <w:t>materiał: rdzeń – stal nierdzewna wg DIN 1.4301 gr. – 0,6 mm</w:t>
      </w:r>
    </w:p>
    <w:p>
      <w:pPr>
        <w:pStyle w:val="ListParagraph"/>
        <w:ind w:left="1080"/>
        <w:rPr/>
      </w:pPr>
      <w:bookmarkStart w:id="0" w:name="_Hlk149040242"/>
      <w:r>
        <w:rPr/>
        <w:t xml:space="preserve">materiał: płaszcz – </w:t>
      </w:r>
      <w:bookmarkEnd w:id="0"/>
      <w:r>
        <w:rPr/>
        <w:t>stal nierdzewna wg DIN 1.4301 gr. - 0,6 mm</w:t>
      </w:r>
    </w:p>
    <w:p>
      <w:pPr>
        <w:pStyle w:val="ListParagraph"/>
        <w:ind w:left="1080"/>
        <w:rPr/>
      </w:pPr>
      <w:bookmarkStart w:id="1" w:name="_Hlk180563487"/>
      <w:r>
        <w:rPr/>
        <w:t>izolacja – wełna mineralna – min. 30mm</w:t>
      </w:r>
      <w:bookmarkEnd w:id="1"/>
    </w:p>
    <w:p>
      <w:pPr>
        <w:pStyle w:val="ListParagraph"/>
        <w:ind w:left="1080"/>
        <w:rPr/>
      </w:pPr>
      <w:r>
        <w:rPr/>
        <w:t xml:space="preserve"> </w:t>
      </w:r>
      <w:r>
        <w:rPr/>
        <w:t xml:space="preserve">LUB </w:t>
      </w:r>
    </w:p>
    <w:p>
      <w:pPr>
        <w:pStyle w:val="ListParagraph"/>
        <w:ind w:left="1080"/>
        <w:rPr/>
      </w:pPr>
      <w:r>
        <w:rPr/>
        <w:t>materiał: rdzeń – stal DX51 + Z275 gr. - 0,5 mm</w:t>
      </w:r>
    </w:p>
    <w:p>
      <w:pPr>
        <w:pStyle w:val="ListParagraph"/>
        <w:ind w:left="1080"/>
        <w:rPr/>
      </w:pPr>
      <w:r>
        <w:rPr/>
        <w:t>materiał: płaszcz – stal DX51 + Z275 gr. – 0,5 mm</w:t>
      </w:r>
    </w:p>
    <w:p>
      <w:pPr>
        <w:pStyle w:val="ListParagraph"/>
        <w:ind w:left="1080"/>
        <w:rPr/>
      </w:pPr>
      <w:r>
        <w:rPr/>
        <w:t>izolacja – wełna mineralna – min. 30mm</w:t>
      </w:r>
    </w:p>
    <w:p>
      <w:pPr>
        <w:pStyle w:val="ListParagraph"/>
        <w:ind w:left="1080"/>
        <w:rPr/>
      </w:pPr>
      <w:r>
        <w:rPr/>
      </w:r>
    </w:p>
    <w:tbl>
      <w:tblPr>
        <w:tblStyle w:val="Tabela-Siatka"/>
        <w:tblW w:w="7982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705"/>
        <w:gridCol w:w="2661"/>
      </w:tblGrid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lp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elementu/średnica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150/200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zł/szt</w:t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konsola ścienna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kotwiczna rewizyjna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wyczystka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trójnik 90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kaptur przeciwdeszczowy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ustnik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rozeta ścienna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kratka wentylacyjna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1000 mm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opierzenie dachowe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kołnierz przeciwdeszczowy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uchwyt – obejma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odciążająca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łapacz skroplin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1000 mm jednościenna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 jednościenna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 jednościenne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 jednościenne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22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turbowent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23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roboczogodzina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24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rusztowanie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Razem: 1-24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i/>
          <w:i/>
          <w:iCs/>
        </w:rPr>
      </w:pPr>
      <w:r>
        <w:rPr>
          <w:b/>
          <w:bCs/>
          <w:i/>
          <w:iCs/>
        </w:rPr>
        <w:t>wkład kominowy - wentylacyjny</w:t>
      </w:r>
    </w:p>
    <w:p>
      <w:pPr>
        <w:pStyle w:val="ListParagraph"/>
        <w:ind w:left="1080"/>
        <w:rPr/>
      </w:pPr>
      <w:r>
        <w:rPr/>
        <w:t>materiał: stal kwasoodporna wg DIN 1.4301 gr. – 0,6 mm</w:t>
      </w:r>
    </w:p>
    <w:p>
      <w:pPr>
        <w:pStyle w:val="ListParagraph"/>
        <w:ind w:left="1080"/>
        <w:rPr/>
      </w:pPr>
      <w:r>
        <w:rPr/>
      </w:r>
    </w:p>
    <w:tbl>
      <w:tblPr>
        <w:tblStyle w:val="Tabela-Siatka"/>
        <w:tblW w:w="7982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705"/>
        <w:gridCol w:w="2661"/>
      </w:tblGrid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Lp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elementu/ średnica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150</w:t>
              <w:br/>
              <w:t>zł/szt</w:t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skraplacz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trójnik 90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1000 mm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dachowa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kaptur przeciwdeszczowy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kratka wentylacyjna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turbowent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roboczogodzina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0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Razem: 1-11</w:t>
            </w:r>
          </w:p>
        </w:tc>
        <w:tc>
          <w:tcPr>
            <w:tcW w:w="26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ind w:left="108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i/>
          <w:i/>
          <w:iCs/>
        </w:rPr>
      </w:pPr>
      <w:r>
        <w:rPr>
          <w:b/>
          <w:bCs/>
          <w:i/>
          <w:iCs/>
        </w:rPr>
        <w:t>wkład kominowy – do kotłów gazowych z otwartą komorą spalania</w:t>
      </w:r>
    </w:p>
    <w:p>
      <w:pPr>
        <w:pStyle w:val="ListParagraph"/>
        <w:ind w:left="1080"/>
        <w:rPr/>
      </w:pPr>
      <w:r>
        <w:rPr/>
        <w:t>materiał: stal kwasoodporna wg DIN 1.4404 GR. -0,6 mm</w:t>
      </w:r>
    </w:p>
    <w:p>
      <w:pPr>
        <w:pStyle w:val="ListParagraph"/>
        <w:ind w:left="1080"/>
        <w:rPr/>
      </w:pPr>
      <w:r>
        <w:rPr/>
        <w:t xml:space="preserve"> </w:t>
      </w:r>
    </w:p>
    <w:tbl>
      <w:tblPr>
        <w:tblStyle w:val="Tabela-Siatka"/>
        <w:tblW w:w="7982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374"/>
        <w:gridCol w:w="1996"/>
        <w:gridCol w:w="1995"/>
      </w:tblGrid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elementu/ średnica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Ø120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zł/szt</w:t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130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zł/ szt</w:t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skraplacz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wyczystka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trójnik 90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redukcja na piec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1000 mm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dachowa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rotowent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roboczogodzina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Razem: 1-11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i/>
          <w:i/>
          <w:iCs/>
        </w:rPr>
      </w:pPr>
      <w:r>
        <w:rPr>
          <w:b/>
          <w:bCs/>
          <w:i/>
          <w:iCs/>
        </w:rPr>
        <w:t>system kominowy koncentryczny spalinowo powietrzny izolowany – do kotłów z zamkniętą komorą spalania</w:t>
      </w:r>
    </w:p>
    <w:p>
      <w:pPr>
        <w:pStyle w:val="ListParagraph"/>
        <w:numPr>
          <w:ilvl w:val="0"/>
          <w:numId w:val="0"/>
        </w:numPr>
        <w:ind w:hanging="0" w:left="1080"/>
        <w:rPr/>
      </w:pPr>
      <w:r>
        <w:rPr/>
        <w:t>materiał: rdzeń stal kwasoodporna wg DIN 1.4521 gr. - 0,5 mm</w:t>
      </w:r>
    </w:p>
    <w:p>
      <w:pPr>
        <w:pStyle w:val="ListParagraph"/>
        <w:numPr>
          <w:ilvl w:val="0"/>
          <w:numId w:val="0"/>
        </w:numPr>
        <w:ind w:hanging="0" w:left="1080"/>
        <w:rPr>
          <w:b w:val="false"/>
          <w:bCs w:val="false"/>
        </w:rPr>
      </w:pPr>
      <w:r>
        <w:rPr>
          <w:b w:val="false"/>
          <w:bCs w:val="false"/>
          <w:i/>
          <w:iCs/>
        </w:rPr>
        <w:t>materiał: płaszcz – stal nierdzewna wg. DIN 1.4521 gr. - 0,6mm</w:t>
      </w:r>
    </w:p>
    <w:p>
      <w:pPr>
        <w:pStyle w:val="ListParagraph"/>
        <w:numPr>
          <w:ilvl w:val="0"/>
          <w:numId w:val="0"/>
        </w:numPr>
        <w:ind w:hanging="0" w:left="1080"/>
        <w:rPr>
          <w:b w:val="false"/>
          <w:bCs w:val="false"/>
        </w:rPr>
      </w:pPr>
      <w:r>
        <w:rPr>
          <w:b w:val="false"/>
          <w:bCs w:val="false"/>
          <w:i/>
          <w:iCs/>
        </w:rPr>
        <w:t>izolacja: wełna mineralna odporna na wysoka temperaturę – gr. 30 mm</w:t>
      </w:r>
    </w:p>
    <w:p>
      <w:pPr>
        <w:pStyle w:val="ListParagraph"/>
        <w:numPr>
          <w:ilvl w:val="0"/>
          <w:numId w:val="0"/>
        </w:numPr>
        <w:ind w:hanging="0" w:left="1080"/>
        <w:rPr>
          <w:b w:val="false"/>
          <w:bCs w:val="false"/>
        </w:rPr>
      </w:pPr>
      <w:r>
        <w:rPr>
          <w:b w:val="false"/>
          <w:bCs w:val="false"/>
          <w:i/>
          <w:iCs/>
        </w:rPr>
        <w:t xml:space="preserve"> </w:t>
      </w:r>
    </w:p>
    <w:tbl>
      <w:tblPr>
        <w:tblStyle w:val="Tabela-Siatka"/>
        <w:tblW w:w="7982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3374"/>
        <w:gridCol w:w="1996"/>
        <w:gridCol w:w="1995"/>
      </w:tblGrid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elementu/ średnica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Ø60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zł/szt</w:t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Ø 80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zł/ szt</w:t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przejściowe z dolotem powietrza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250 mm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500 mm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06" w:hRule="atLeast"/>
        </w:trPr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rura 1000 mm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15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30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45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kolano 90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zakończenie ustnikowe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parasol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obejma szeroka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obejma konstrukcyjna przestawna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kotwowa przelotowa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płyta kotwowa podstawowa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wyczystka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teleskop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rozeta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</w:t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konsola ścienna/wspornik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roboczogodzina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rusztowanie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72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6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374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Razem: 1-20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1080"/>
        <w:rPr/>
      </w:pPr>
      <w:r>
        <w:rPr/>
      </w:r>
    </w:p>
    <w:tbl>
      <w:tblPr>
        <w:tblStyle w:val="Tabela-Siatka"/>
        <w:tblW w:w="7982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9"/>
        <w:gridCol w:w="6372"/>
      </w:tblGrid>
      <w:tr>
        <w:trPr/>
        <w:tc>
          <w:tcPr>
            <w:tcW w:w="16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ŁĄCZNIE I – VI</w:t>
            </w:r>
          </w:p>
        </w:tc>
        <w:tc>
          <w:tcPr>
            <w:tcW w:w="637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spacing w:before="0" w:after="160"/>
        <w:ind w:left="108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9060b"/>
    <w:pPr>
      <w:spacing w:before="0" w:after="160"/>
      <w:ind w:lef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7c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D25A-5B2A-49B2-AFFA-34A5007B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LibreOffice/7.6.4.1$Windows_X86_64 LibreOffice_project/e19e193f88cd6c0525a17fb7a176ed8e6a3e2aa1</Application>
  <AppVersion>15.0000</AppVersion>
  <Pages>4</Pages>
  <Words>670</Words>
  <Characters>3340</Characters>
  <CharactersWithSpaces>3694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2024-10-23T06:11:00Z</dcterms:created>
  <dc:creator>Zuk Rawicz</dc:creator>
  <dc:description/>
  <dc:language>pl-PL</dc:language>
  <cp:lastModifiedBy/>
  <cp:lastPrinted>2024-10-22T12:09:00Z</cp:lastPrinted>
  <dcterms:modified xsi:type="dcterms:W3CDTF">2026-01-20T10:31:25Z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